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4B" w:rsidRPr="00430223" w:rsidRDefault="007C584B" w:rsidP="007C584B">
      <w:pPr>
        <w:spacing w:before="375" w:after="375"/>
        <w:outlineLvl w:val="1"/>
        <w:rPr>
          <w:rFonts w:asciiTheme="minorHAnsi" w:hAnsiTheme="minorHAnsi"/>
          <w:b/>
          <w:bCs/>
          <w:color w:val="141412"/>
          <w:sz w:val="36"/>
          <w:szCs w:val="36"/>
        </w:rPr>
      </w:pPr>
      <w:r w:rsidRPr="00430223">
        <w:rPr>
          <w:rFonts w:asciiTheme="minorHAnsi" w:hAnsiTheme="minorHAnsi"/>
          <w:b/>
          <w:bCs/>
          <w:color w:val="141412"/>
          <w:sz w:val="36"/>
          <w:szCs w:val="36"/>
        </w:rPr>
        <w:t>Isles Of Sarasota Homeowners Association</w:t>
      </w:r>
    </w:p>
    <w:p w:rsidR="007C584B" w:rsidRPr="00430223" w:rsidRDefault="007C584B" w:rsidP="007C584B">
      <w:pPr>
        <w:spacing w:before="375" w:after="375"/>
        <w:outlineLvl w:val="1"/>
        <w:rPr>
          <w:rFonts w:asciiTheme="minorHAnsi" w:hAnsiTheme="minorHAnsi"/>
          <w:b/>
          <w:bCs/>
          <w:color w:val="141412"/>
          <w:sz w:val="28"/>
          <w:szCs w:val="28"/>
        </w:rPr>
      </w:pPr>
      <w:r>
        <w:rPr>
          <w:rFonts w:asciiTheme="minorHAnsi" w:hAnsiTheme="minorHAnsi"/>
          <w:b/>
          <w:bCs/>
          <w:color w:val="141412"/>
          <w:sz w:val="28"/>
          <w:szCs w:val="28"/>
        </w:rPr>
        <w:t>Sports</w:t>
      </w:r>
      <w:r w:rsidRPr="00430223">
        <w:rPr>
          <w:rFonts w:asciiTheme="minorHAnsi" w:hAnsiTheme="minorHAnsi"/>
          <w:b/>
          <w:bCs/>
          <w:color w:val="141412"/>
          <w:sz w:val="28"/>
          <w:szCs w:val="28"/>
        </w:rPr>
        <w:t xml:space="preserve"> Committee Charter</w:t>
      </w:r>
    </w:p>
    <w:p w:rsidR="007C584B" w:rsidRPr="00430223" w:rsidRDefault="007C584B" w:rsidP="007C584B">
      <w:pPr>
        <w:spacing w:before="330" w:after="330"/>
        <w:outlineLvl w:val="2"/>
        <w:rPr>
          <w:rFonts w:asciiTheme="minorHAnsi" w:hAnsiTheme="minorHAnsi"/>
          <w:b/>
          <w:bCs/>
          <w:color w:val="141412"/>
          <w:sz w:val="22"/>
          <w:szCs w:val="22"/>
        </w:rPr>
      </w:pPr>
      <w:r w:rsidRPr="00430223">
        <w:rPr>
          <w:rFonts w:asciiTheme="minorHAnsi" w:hAnsiTheme="minorHAnsi"/>
          <w:b/>
          <w:bCs/>
          <w:color w:val="141412"/>
          <w:sz w:val="22"/>
          <w:szCs w:val="22"/>
        </w:rPr>
        <w:t>PURPOSE:</w:t>
      </w:r>
    </w:p>
    <w:p w:rsidR="007C584B" w:rsidRPr="00430223" w:rsidRDefault="007C584B" w:rsidP="007C584B">
      <w:pPr>
        <w:pStyle w:val="Default"/>
        <w:spacing w:after="220"/>
        <w:rPr>
          <w:rFonts w:asciiTheme="minorHAnsi" w:hAnsiTheme="minorHAnsi"/>
          <w:sz w:val="22"/>
          <w:szCs w:val="22"/>
        </w:rPr>
      </w:pPr>
      <w:r w:rsidRPr="00430223">
        <w:rPr>
          <w:rFonts w:asciiTheme="minorHAnsi" w:hAnsiTheme="minorHAnsi"/>
          <w:color w:val="141412"/>
          <w:sz w:val="22"/>
          <w:szCs w:val="22"/>
        </w:rPr>
        <w:t xml:space="preserve">The Board of Directors (BOD) has authorized the establishment of the </w:t>
      </w:r>
      <w:r w:rsidRPr="00430223">
        <w:rPr>
          <w:rFonts w:asciiTheme="minorHAnsi" w:hAnsiTheme="minorHAnsi"/>
          <w:b/>
          <w:bCs/>
          <w:i/>
          <w:iCs/>
          <w:color w:val="141412"/>
          <w:sz w:val="22"/>
          <w:szCs w:val="22"/>
        </w:rPr>
        <w:t>“</w:t>
      </w:r>
      <w:r>
        <w:rPr>
          <w:rFonts w:asciiTheme="minorHAnsi" w:hAnsiTheme="minorHAnsi"/>
          <w:b/>
          <w:bCs/>
          <w:color w:val="141412"/>
          <w:sz w:val="22"/>
          <w:szCs w:val="22"/>
        </w:rPr>
        <w:t>Sports</w:t>
      </w:r>
      <w:r w:rsidRPr="00430223">
        <w:rPr>
          <w:rFonts w:asciiTheme="minorHAnsi" w:hAnsiTheme="minorHAnsi"/>
          <w:b/>
          <w:bCs/>
          <w:color w:val="141412"/>
          <w:sz w:val="22"/>
          <w:szCs w:val="22"/>
        </w:rPr>
        <w:t xml:space="preserve"> Committee”.</w:t>
      </w:r>
      <w:r w:rsidRPr="00430223">
        <w:rPr>
          <w:rFonts w:asciiTheme="minorHAnsi" w:hAnsiTheme="minorHAnsi"/>
          <w:b/>
          <w:bCs/>
          <w:i/>
          <w:iCs/>
          <w:color w:val="141412"/>
          <w:sz w:val="22"/>
          <w:szCs w:val="22"/>
        </w:rPr>
        <w:t xml:space="preserve">  </w:t>
      </w:r>
      <w:r w:rsidRPr="00430223">
        <w:rPr>
          <w:rFonts w:asciiTheme="minorHAnsi" w:hAnsiTheme="minorHAnsi"/>
          <w:color w:val="141412"/>
          <w:sz w:val="22"/>
          <w:szCs w:val="22"/>
        </w:rPr>
        <w:t>The purpose of this Committee is to serve at the will of the BOD on all matters pertain</w:t>
      </w:r>
      <w:r>
        <w:rPr>
          <w:rFonts w:asciiTheme="minorHAnsi" w:hAnsiTheme="minorHAnsi"/>
          <w:color w:val="141412"/>
          <w:sz w:val="22"/>
          <w:szCs w:val="22"/>
        </w:rPr>
        <w:t>ing to the Sports activities</w:t>
      </w:r>
      <w:r w:rsidRPr="00430223">
        <w:rPr>
          <w:rFonts w:asciiTheme="minorHAnsi" w:hAnsiTheme="minorHAnsi"/>
          <w:color w:val="141412"/>
          <w:sz w:val="22"/>
          <w:szCs w:val="22"/>
        </w:rPr>
        <w:t xml:space="preserve"> of the Isles of Sarasota Homeowners Association.  </w:t>
      </w:r>
    </w:p>
    <w:p w:rsidR="007C584B" w:rsidRPr="00430223" w:rsidRDefault="007C584B" w:rsidP="007C584B">
      <w:pPr>
        <w:spacing w:after="360"/>
        <w:rPr>
          <w:rFonts w:asciiTheme="minorHAnsi" w:hAnsiTheme="minorHAnsi"/>
          <w:color w:val="141412"/>
          <w:sz w:val="22"/>
          <w:szCs w:val="22"/>
        </w:rPr>
      </w:pPr>
      <w:r w:rsidRPr="00430223">
        <w:rPr>
          <w:rFonts w:asciiTheme="minorHAnsi" w:hAnsiTheme="minorHAnsi"/>
          <w:color w:val="141412"/>
          <w:sz w:val="22"/>
          <w:szCs w:val="22"/>
        </w:rPr>
        <w:t>The committee shall meet with the Property M</w:t>
      </w:r>
      <w:r w:rsidR="00F2628C">
        <w:rPr>
          <w:rFonts w:asciiTheme="minorHAnsi" w:hAnsiTheme="minorHAnsi"/>
          <w:color w:val="141412"/>
          <w:sz w:val="22"/>
          <w:szCs w:val="22"/>
        </w:rPr>
        <w:t>anage</w:t>
      </w:r>
      <w:r w:rsidR="00A32A19">
        <w:rPr>
          <w:rFonts w:asciiTheme="minorHAnsi" w:hAnsiTheme="minorHAnsi"/>
          <w:color w:val="141412"/>
          <w:sz w:val="22"/>
          <w:szCs w:val="22"/>
        </w:rPr>
        <w:t>r</w:t>
      </w:r>
      <w:r w:rsidR="00F2628C">
        <w:rPr>
          <w:rFonts w:asciiTheme="minorHAnsi" w:hAnsiTheme="minorHAnsi"/>
          <w:color w:val="141412"/>
          <w:sz w:val="22"/>
          <w:szCs w:val="22"/>
        </w:rPr>
        <w:t>/ Activities Director</w:t>
      </w:r>
      <w:r>
        <w:rPr>
          <w:rFonts w:asciiTheme="minorHAnsi" w:hAnsiTheme="minorHAnsi"/>
          <w:color w:val="141412"/>
          <w:sz w:val="22"/>
          <w:szCs w:val="22"/>
        </w:rPr>
        <w:t xml:space="preserve"> to discuss ideas and concerns related to Sports</w:t>
      </w:r>
      <w:r w:rsidRPr="00430223">
        <w:rPr>
          <w:rFonts w:asciiTheme="minorHAnsi" w:hAnsiTheme="minorHAnsi"/>
          <w:color w:val="141412"/>
          <w:sz w:val="22"/>
          <w:szCs w:val="22"/>
        </w:rPr>
        <w:t xml:space="preserve"> and make recommendations to the Board of Direct</w:t>
      </w:r>
      <w:r>
        <w:rPr>
          <w:rFonts w:asciiTheme="minorHAnsi" w:hAnsiTheme="minorHAnsi"/>
          <w:color w:val="141412"/>
          <w:sz w:val="22"/>
          <w:szCs w:val="22"/>
        </w:rPr>
        <w:t>ors.</w:t>
      </w:r>
    </w:p>
    <w:p w:rsidR="007C584B" w:rsidRPr="00430223" w:rsidRDefault="007C584B" w:rsidP="007C584B">
      <w:pPr>
        <w:spacing w:before="330" w:after="330"/>
        <w:outlineLvl w:val="2"/>
        <w:rPr>
          <w:rFonts w:asciiTheme="minorHAnsi" w:hAnsiTheme="minorHAnsi"/>
          <w:b/>
          <w:bCs/>
          <w:color w:val="141412"/>
          <w:sz w:val="22"/>
          <w:szCs w:val="22"/>
        </w:rPr>
      </w:pPr>
      <w:r w:rsidRPr="00430223">
        <w:rPr>
          <w:rFonts w:asciiTheme="minorHAnsi" w:hAnsiTheme="minorHAnsi"/>
          <w:b/>
          <w:bCs/>
          <w:color w:val="141412"/>
          <w:sz w:val="22"/>
          <w:szCs w:val="22"/>
        </w:rPr>
        <w:t>COMMITTEE STRUCTURE AND TERMS:</w:t>
      </w:r>
    </w:p>
    <w:p w:rsidR="007C584B" w:rsidRPr="00430223" w:rsidRDefault="007C584B" w:rsidP="007C584B">
      <w:pPr>
        <w:spacing w:after="360"/>
        <w:rPr>
          <w:rFonts w:asciiTheme="minorHAnsi" w:hAnsiTheme="minorHAnsi"/>
          <w:color w:val="141412"/>
          <w:sz w:val="22"/>
          <w:szCs w:val="22"/>
        </w:rPr>
      </w:pPr>
      <w:r>
        <w:rPr>
          <w:rFonts w:asciiTheme="minorHAnsi" w:hAnsiTheme="minorHAnsi"/>
          <w:color w:val="141412"/>
          <w:sz w:val="22"/>
          <w:szCs w:val="22"/>
        </w:rPr>
        <w:t>The Sports</w:t>
      </w:r>
      <w:r w:rsidRPr="00430223">
        <w:rPr>
          <w:rFonts w:asciiTheme="minorHAnsi" w:hAnsiTheme="minorHAnsi"/>
          <w:color w:val="141412"/>
          <w:sz w:val="22"/>
          <w:szCs w:val="22"/>
        </w:rPr>
        <w:t xml:space="preserve"> Committee Chairperson will be appointed by the BOD.  This appointment will continue as long as he/she is a member of </w:t>
      </w:r>
      <w:r w:rsidR="00A32A19">
        <w:rPr>
          <w:rFonts w:asciiTheme="minorHAnsi" w:hAnsiTheme="minorHAnsi"/>
          <w:color w:val="141412"/>
          <w:sz w:val="22"/>
          <w:szCs w:val="22"/>
        </w:rPr>
        <w:t xml:space="preserve">the committee </w:t>
      </w:r>
      <w:r w:rsidRPr="00430223">
        <w:rPr>
          <w:rFonts w:asciiTheme="minorHAnsi" w:hAnsiTheme="minorHAnsi"/>
          <w:color w:val="141412"/>
          <w:sz w:val="22"/>
          <w:szCs w:val="22"/>
        </w:rPr>
        <w:t xml:space="preserve">and will end upon his/her resignation or removal from the committee.  The Committee shall be comprised of 3-7 community member </w:t>
      </w:r>
      <w:r w:rsidR="00A32A19">
        <w:rPr>
          <w:rFonts w:asciiTheme="minorHAnsi" w:hAnsiTheme="minorHAnsi"/>
          <w:color w:val="141412"/>
          <w:sz w:val="22"/>
          <w:szCs w:val="22"/>
        </w:rPr>
        <w:t xml:space="preserve">resident </w:t>
      </w:r>
      <w:r w:rsidRPr="00430223">
        <w:rPr>
          <w:rFonts w:asciiTheme="minorHAnsi" w:hAnsiTheme="minorHAnsi"/>
          <w:color w:val="141412"/>
          <w:sz w:val="22"/>
          <w:szCs w:val="22"/>
        </w:rPr>
        <w:t xml:space="preserve">volunteers and is open to anyone willing to assist </w:t>
      </w:r>
      <w:r w:rsidR="00DF7C3B">
        <w:rPr>
          <w:rFonts w:asciiTheme="minorHAnsi" w:hAnsiTheme="minorHAnsi"/>
          <w:color w:val="141412"/>
          <w:sz w:val="22"/>
          <w:szCs w:val="22"/>
        </w:rPr>
        <w:t>or</w:t>
      </w:r>
      <w:r w:rsidRPr="00430223">
        <w:rPr>
          <w:rFonts w:asciiTheme="minorHAnsi" w:hAnsiTheme="minorHAnsi"/>
          <w:color w:val="141412"/>
          <w:sz w:val="22"/>
          <w:szCs w:val="22"/>
        </w:rPr>
        <w:t xml:space="preserve"> a</w:t>
      </w:r>
      <w:r w:rsidR="00F2628C">
        <w:rPr>
          <w:rFonts w:asciiTheme="minorHAnsi" w:hAnsiTheme="minorHAnsi"/>
          <w:color w:val="141412"/>
          <w:sz w:val="22"/>
          <w:szCs w:val="22"/>
        </w:rPr>
        <w:t xml:space="preserve"> working knowledge</w:t>
      </w:r>
      <w:r w:rsidRPr="00430223">
        <w:rPr>
          <w:rFonts w:asciiTheme="minorHAnsi" w:hAnsiTheme="minorHAnsi"/>
          <w:color w:val="141412"/>
          <w:sz w:val="22"/>
          <w:szCs w:val="22"/>
        </w:rPr>
        <w:t xml:space="preserve"> of the Isles o</w:t>
      </w:r>
      <w:r>
        <w:rPr>
          <w:rFonts w:asciiTheme="minorHAnsi" w:hAnsiTheme="minorHAnsi"/>
          <w:color w:val="141412"/>
          <w:sz w:val="22"/>
          <w:szCs w:val="22"/>
        </w:rPr>
        <w:t>f Sarasota Sports activities</w:t>
      </w:r>
      <w:r w:rsidRPr="00430223">
        <w:rPr>
          <w:rFonts w:asciiTheme="minorHAnsi" w:hAnsiTheme="minorHAnsi"/>
          <w:color w:val="141412"/>
          <w:sz w:val="22"/>
          <w:szCs w:val="22"/>
        </w:rPr>
        <w:t>. Each member of the committee must be unencumbered by any conflict of interest and also attest that they have never been convicted and to the best of their knowledge, are not presently under investigation for any felony. Members will be appointed by the BOD.</w:t>
      </w:r>
    </w:p>
    <w:p w:rsidR="007C584B" w:rsidRPr="00430223" w:rsidRDefault="007C584B" w:rsidP="007C584B">
      <w:pPr>
        <w:spacing w:after="360"/>
        <w:rPr>
          <w:rFonts w:asciiTheme="minorHAnsi" w:hAnsiTheme="minorHAnsi"/>
          <w:color w:val="141412"/>
          <w:sz w:val="22"/>
          <w:szCs w:val="22"/>
        </w:rPr>
      </w:pPr>
      <w:r w:rsidRPr="00430223">
        <w:rPr>
          <w:rFonts w:asciiTheme="minorHAnsi" w:hAnsiTheme="minorHAnsi"/>
          <w:color w:val="141412"/>
          <w:sz w:val="22"/>
          <w:szCs w:val="22"/>
        </w:rPr>
        <w:t>Appointment consideration criteria will include, but will not be limited to, relev</w:t>
      </w:r>
      <w:r w:rsidR="00A32A19">
        <w:rPr>
          <w:rFonts w:asciiTheme="minorHAnsi" w:hAnsiTheme="minorHAnsi"/>
          <w:color w:val="141412"/>
          <w:sz w:val="22"/>
          <w:szCs w:val="22"/>
        </w:rPr>
        <w:t>ant experience, willingness and</w:t>
      </w:r>
      <w:r w:rsidRPr="00430223">
        <w:rPr>
          <w:rFonts w:asciiTheme="minorHAnsi" w:hAnsiTheme="minorHAnsi"/>
          <w:color w:val="141412"/>
          <w:sz w:val="22"/>
          <w:szCs w:val="22"/>
        </w:rPr>
        <w:t xml:space="preserve"> availability to serve, ability to get along with</w:t>
      </w:r>
      <w:r>
        <w:rPr>
          <w:rFonts w:asciiTheme="minorHAnsi" w:hAnsiTheme="minorHAnsi"/>
          <w:color w:val="141412"/>
          <w:sz w:val="22"/>
          <w:szCs w:val="22"/>
        </w:rPr>
        <w:t xml:space="preserve"> others, fairness, firmness and </w:t>
      </w:r>
      <w:r w:rsidRPr="00430223">
        <w:rPr>
          <w:rFonts w:asciiTheme="minorHAnsi" w:hAnsiTheme="minorHAnsi"/>
          <w:color w:val="141412"/>
          <w:sz w:val="22"/>
          <w:szCs w:val="22"/>
        </w:rPr>
        <w:t>ability to function within a team.</w:t>
      </w:r>
    </w:p>
    <w:p w:rsidR="007C584B" w:rsidRPr="00430223" w:rsidRDefault="007C584B" w:rsidP="007C584B">
      <w:pPr>
        <w:spacing w:before="330" w:after="330"/>
        <w:outlineLvl w:val="2"/>
        <w:rPr>
          <w:rFonts w:asciiTheme="minorHAnsi" w:hAnsiTheme="minorHAnsi"/>
          <w:b/>
          <w:bCs/>
          <w:color w:val="141412"/>
          <w:sz w:val="22"/>
          <w:szCs w:val="22"/>
        </w:rPr>
      </w:pPr>
      <w:r w:rsidRPr="00430223">
        <w:rPr>
          <w:rFonts w:asciiTheme="minorHAnsi" w:hAnsiTheme="minorHAnsi"/>
          <w:b/>
          <w:bCs/>
          <w:color w:val="141412"/>
          <w:sz w:val="22"/>
          <w:szCs w:val="22"/>
        </w:rPr>
        <w:t>AUTHORITIES:</w:t>
      </w:r>
    </w:p>
    <w:p w:rsidR="007C584B" w:rsidRPr="00430223" w:rsidRDefault="007C584B" w:rsidP="007C584B">
      <w:pPr>
        <w:spacing w:after="360"/>
        <w:rPr>
          <w:rFonts w:asciiTheme="minorHAnsi" w:hAnsiTheme="minorHAnsi"/>
          <w:color w:val="141412"/>
          <w:sz w:val="22"/>
          <w:szCs w:val="22"/>
        </w:rPr>
      </w:pPr>
      <w:r w:rsidRPr="00430223">
        <w:rPr>
          <w:rFonts w:asciiTheme="minorHAnsi" w:hAnsiTheme="minorHAnsi"/>
          <w:color w:val="141412"/>
          <w:sz w:val="22"/>
          <w:szCs w:val="22"/>
        </w:rPr>
        <w:t>All committee members shall serve at the will of the BOD</w:t>
      </w:r>
      <w:r w:rsidR="00A32A19">
        <w:rPr>
          <w:rFonts w:asciiTheme="minorHAnsi" w:hAnsiTheme="minorHAnsi"/>
          <w:color w:val="141412"/>
          <w:sz w:val="22"/>
          <w:szCs w:val="22"/>
        </w:rPr>
        <w:t xml:space="preserve">. </w:t>
      </w:r>
      <w:r w:rsidRPr="00430223">
        <w:rPr>
          <w:rFonts w:asciiTheme="minorHAnsi" w:hAnsiTheme="minorHAnsi"/>
          <w:color w:val="141412"/>
          <w:sz w:val="22"/>
          <w:szCs w:val="22"/>
        </w:rPr>
        <w:t>The BOD has the right and authority to disband and discontinue any committee or subcommittee, as well as appoint or dismiss any committee member or subcommittee member, with or without cause.   The BOD may delegate any or all of the authorities vested in the Board by the Governing Docu</w:t>
      </w:r>
      <w:r>
        <w:rPr>
          <w:rFonts w:asciiTheme="minorHAnsi" w:hAnsiTheme="minorHAnsi"/>
          <w:color w:val="141412"/>
          <w:sz w:val="22"/>
          <w:szCs w:val="22"/>
        </w:rPr>
        <w:t>ments of the HOA, to the Rules and Regulations</w:t>
      </w:r>
      <w:r w:rsidRPr="00430223">
        <w:rPr>
          <w:rFonts w:asciiTheme="minorHAnsi" w:hAnsiTheme="minorHAnsi"/>
          <w:color w:val="141412"/>
          <w:sz w:val="22"/>
          <w:szCs w:val="22"/>
        </w:rPr>
        <w:t xml:space="preserve"> Committee, and these authorities may change at any time in accordance with the desires of the Board.</w:t>
      </w:r>
    </w:p>
    <w:p w:rsidR="00F2628C" w:rsidRDefault="00F2628C" w:rsidP="007C584B">
      <w:pPr>
        <w:spacing w:before="330" w:after="330"/>
        <w:outlineLvl w:val="2"/>
        <w:rPr>
          <w:rFonts w:asciiTheme="minorHAnsi" w:hAnsiTheme="minorHAnsi"/>
          <w:b/>
          <w:bCs/>
          <w:color w:val="141412"/>
          <w:sz w:val="22"/>
          <w:szCs w:val="22"/>
        </w:rPr>
      </w:pPr>
    </w:p>
    <w:p w:rsidR="00F2628C" w:rsidRDefault="00F2628C" w:rsidP="007C584B">
      <w:pPr>
        <w:spacing w:before="330" w:after="330"/>
        <w:outlineLvl w:val="2"/>
        <w:rPr>
          <w:rFonts w:asciiTheme="minorHAnsi" w:hAnsiTheme="minorHAnsi"/>
          <w:b/>
          <w:bCs/>
          <w:color w:val="141412"/>
          <w:sz w:val="22"/>
          <w:szCs w:val="22"/>
        </w:rPr>
      </w:pPr>
    </w:p>
    <w:p w:rsidR="00F2628C" w:rsidRDefault="00F2628C" w:rsidP="007C584B">
      <w:pPr>
        <w:spacing w:before="330" w:after="330"/>
        <w:outlineLvl w:val="2"/>
        <w:rPr>
          <w:rFonts w:asciiTheme="minorHAnsi" w:hAnsiTheme="minorHAnsi"/>
          <w:b/>
          <w:bCs/>
          <w:color w:val="141412"/>
          <w:sz w:val="22"/>
          <w:szCs w:val="22"/>
        </w:rPr>
      </w:pPr>
    </w:p>
    <w:p w:rsidR="007C584B" w:rsidRDefault="007C584B" w:rsidP="007C584B">
      <w:pPr>
        <w:spacing w:before="330" w:after="330"/>
        <w:outlineLvl w:val="2"/>
        <w:rPr>
          <w:rFonts w:asciiTheme="minorHAnsi" w:hAnsiTheme="minorHAnsi"/>
          <w:b/>
          <w:bCs/>
          <w:color w:val="141412"/>
          <w:sz w:val="22"/>
          <w:szCs w:val="22"/>
        </w:rPr>
      </w:pPr>
      <w:r w:rsidRPr="00430223">
        <w:rPr>
          <w:rFonts w:asciiTheme="minorHAnsi" w:hAnsiTheme="minorHAnsi"/>
          <w:b/>
          <w:bCs/>
          <w:color w:val="141412"/>
          <w:sz w:val="22"/>
          <w:szCs w:val="22"/>
        </w:rPr>
        <w:lastRenderedPageBreak/>
        <w:t>SPECIFIC RESPONSIBILITIES:</w:t>
      </w:r>
    </w:p>
    <w:p w:rsidR="007C584B" w:rsidRDefault="007C584B" w:rsidP="007C584B">
      <w:pPr>
        <w:pStyle w:val="Default"/>
      </w:pPr>
    </w:p>
    <w:p w:rsidR="00DF7C3B" w:rsidRDefault="00A32A19" w:rsidP="00DF7C3B">
      <w:pPr>
        <w:pStyle w:val="Default"/>
        <w:rPr>
          <w:rFonts w:asciiTheme="minorHAnsi" w:hAnsiTheme="minorHAnsi"/>
          <w:sz w:val="22"/>
          <w:szCs w:val="22"/>
        </w:rPr>
      </w:pPr>
      <w:r>
        <w:rPr>
          <w:rFonts w:asciiTheme="minorHAnsi" w:hAnsiTheme="minorHAnsi"/>
          <w:sz w:val="22"/>
          <w:szCs w:val="22"/>
        </w:rPr>
        <w:t>This committee will</w:t>
      </w:r>
      <w:r w:rsidR="007C584B" w:rsidRPr="00F9378E">
        <w:rPr>
          <w:rFonts w:asciiTheme="minorHAnsi" w:hAnsiTheme="minorHAnsi"/>
          <w:sz w:val="22"/>
          <w:szCs w:val="22"/>
        </w:rPr>
        <w:t xml:space="preserve"> collect data and provide information and recommendations to </w:t>
      </w:r>
      <w:r w:rsidR="007C584B">
        <w:rPr>
          <w:rFonts w:asciiTheme="minorHAnsi" w:hAnsiTheme="minorHAnsi"/>
          <w:sz w:val="22"/>
          <w:szCs w:val="22"/>
        </w:rPr>
        <w:t>the Board regarding any and all</w:t>
      </w:r>
      <w:r w:rsidR="007C584B" w:rsidRPr="00F9378E">
        <w:rPr>
          <w:rFonts w:asciiTheme="minorHAnsi" w:hAnsiTheme="minorHAnsi"/>
          <w:sz w:val="22"/>
          <w:szCs w:val="22"/>
        </w:rPr>
        <w:t xml:space="preserve"> matters related to the Board’s administration of the affairs of the Association</w:t>
      </w:r>
      <w:r w:rsidR="00DF7C3B">
        <w:rPr>
          <w:rFonts w:asciiTheme="minorHAnsi" w:hAnsiTheme="minorHAnsi"/>
          <w:sz w:val="22"/>
          <w:szCs w:val="22"/>
        </w:rPr>
        <w:t xml:space="preserve"> dealing with Sports.</w:t>
      </w:r>
    </w:p>
    <w:p w:rsidR="00DF7C3B" w:rsidRDefault="00DF7C3B" w:rsidP="00DF7C3B">
      <w:pPr>
        <w:pStyle w:val="Default"/>
        <w:rPr>
          <w:rFonts w:asciiTheme="minorHAnsi" w:hAnsiTheme="minorHAnsi"/>
          <w:sz w:val="22"/>
          <w:szCs w:val="22"/>
        </w:rPr>
      </w:pPr>
    </w:p>
    <w:p w:rsidR="00DF7C3B" w:rsidRDefault="00DF7C3B" w:rsidP="00DF7C3B">
      <w:pPr>
        <w:pStyle w:val="Default"/>
        <w:rPr>
          <w:rFonts w:asciiTheme="minorHAnsi" w:hAnsiTheme="minorHAnsi"/>
          <w:color w:val="141412"/>
          <w:sz w:val="22"/>
          <w:szCs w:val="22"/>
        </w:rPr>
      </w:pPr>
      <w:r>
        <w:rPr>
          <w:rFonts w:asciiTheme="minorHAnsi" w:hAnsiTheme="minorHAnsi"/>
          <w:color w:val="141412"/>
          <w:sz w:val="22"/>
          <w:szCs w:val="22"/>
        </w:rPr>
        <w:t>T</w:t>
      </w:r>
      <w:r w:rsidR="007C584B" w:rsidRPr="00F2628C">
        <w:rPr>
          <w:rFonts w:asciiTheme="minorHAnsi" w:hAnsiTheme="minorHAnsi"/>
          <w:color w:val="141412"/>
          <w:sz w:val="22"/>
          <w:szCs w:val="22"/>
        </w:rPr>
        <w:t>he Sports Committee’s specific responsibilities include:</w:t>
      </w:r>
    </w:p>
    <w:p w:rsidR="00DF7C3B" w:rsidRDefault="00DF7C3B" w:rsidP="00DF7C3B">
      <w:pPr>
        <w:pStyle w:val="Default"/>
        <w:rPr>
          <w:rFonts w:asciiTheme="minorHAnsi" w:hAnsiTheme="minorHAnsi"/>
          <w:color w:val="141412"/>
          <w:sz w:val="22"/>
          <w:szCs w:val="22"/>
        </w:rPr>
      </w:pPr>
    </w:p>
    <w:p w:rsidR="00F2628C" w:rsidRPr="00F2628C" w:rsidRDefault="00A32A19" w:rsidP="00DF7C3B">
      <w:pPr>
        <w:pStyle w:val="Default"/>
        <w:numPr>
          <w:ilvl w:val="0"/>
          <w:numId w:val="4"/>
        </w:numPr>
        <w:rPr>
          <w:rFonts w:asciiTheme="minorHAnsi" w:hAnsiTheme="minorHAnsi"/>
          <w:color w:val="141412"/>
          <w:sz w:val="22"/>
          <w:szCs w:val="22"/>
        </w:rPr>
      </w:pPr>
      <w:r>
        <w:rPr>
          <w:rFonts w:asciiTheme="minorHAnsi" w:hAnsiTheme="minorHAnsi"/>
          <w:color w:val="141412"/>
          <w:sz w:val="22"/>
          <w:szCs w:val="22"/>
        </w:rPr>
        <w:t xml:space="preserve"> Promoting</w:t>
      </w:r>
      <w:r w:rsidR="00F2628C" w:rsidRPr="00F2628C">
        <w:rPr>
          <w:rFonts w:asciiTheme="minorHAnsi" w:hAnsiTheme="minorHAnsi"/>
          <w:color w:val="141412"/>
          <w:sz w:val="22"/>
          <w:szCs w:val="22"/>
        </w:rPr>
        <w:t xml:space="preserve"> healthy/active lifestyles for residents. </w:t>
      </w:r>
    </w:p>
    <w:p w:rsidR="00F2628C" w:rsidRPr="00F2628C" w:rsidRDefault="00F2628C" w:rsidP="00DF7C3B">
      <w:pPr>
        <w:pStyle w:val="ListParagraph"/>
        <w:numPr>
          <w:ilvl w:val="0"/>
          <w:numId w:val="4"/>
        </w:numPr>
        <w:spacing w:after="360"/>
        <w:rPr>
          <w:rFonts w:asciiTheme="minorHAnsi" w:hAnsiTheme="minorHAnsi"/>
          <w:color w:val="141412"/>
          <w:sz w:val="22"/>
          <w:szCs w:val="22"/>
        </w:rPr>
      </w:pPr>
      <w:r w:rsidRPr="00F2628C">
        <w:rPr>
          <w:rFonts w:asciiTheme="minorHAnsi" w:hAnsiTheme="minorHAnsi"/>
          <w:color w:val="141412"/>
          <w:sz w:val="22"/>
          <w:szCs w:val="22"/>
        </w:rPr>
        <w:t>Plan</w:t>
      </w:r>
      <w:r w:rsidR="00A32A19">
        <w:rPr>
          <w:rFonts w:asciiTheme="minorHAnsi" w:hAnsiTheme="minorHAnsi"/>
          <w:color w:val="141412"/>
          <w:sz w:val="22"/>
          <w:szCs w:val="22"/>
        </w:rPr>
        <w:t xml:space="preserve">ning </w:t>
      </w:r>
      <w:r w:rsidRPr="00F2628C">
        <w:rPr>
          <w:rFonts w:asciiTheme="minorHAnsi" w:hAnsiTheme="minorHAnsi"/>
          <w:color w:val="141412"/>
          <w:sz w:val="22"/>
          <w:szCs w:val="22"/>
        </w:rPr>
        <w:t>adult and children sports activities</w:t>
      </w:r>
      <w:r w:rsidR="00DF7C3B">
        <w:rPr>
          <w:rFonts w:asciiTheme="minorHAnsi" w:hAnsiTheme="minorHAnsi"/>
          <w:color w:val="141412"/>
          <w:sz w:val="22"/>
          <w:szCs w:val="22"/>
        </w:rPr>
        <w:t>.</w:t>
      </w:r>
    </w:p>
    <w:p w:rsidR="00F2628C" w:rsidRPr="00F2628C" w:rsidRDefault="00F2628C" w:rsidP="00DF7C3B">
      <w:pPr>
        <w:pStyle w:val="ListParagraph"/>
        <w:numPr>
          <w:ilvl w:val="0"/>
          <w:numId w:val="4"/>
        </w:numPr>
        <w:spacing w:after="360"/>
        <w:rPr>
          <w:rFonts w:asciiTheme="minorHAnsi" w:hAnsiTheme="minorHAnsi"/>
          <w:color w:val="141412"/>
          <w:sz w:val="22"/>
          <w:szCs w:val="22"/>
        </w:rPr>
      </w:pPr>
      <w:r w:rsidRPr="00F2628C">
        <w:rPr>
          <w:rFonts w:asciiTheme="minorHAnsi" w:hAnsiTheme="minorHAnsi"/>
          <w:color w:val="141412"/>
          <w:sz w:val="22"/>
          <w:szCs w:val="22"/>
        </w:rPr>
        <w:t>Report</w:t>
      </w:r>
      <w:r w:rsidR="00A32A19">
        <w:rPr>
          <w:rFonts w:asciiTheme="minorHAnsi" w:hAnsiTheme="minorHAnsi"/>
          <w:color w:val="141412"/>
          <w:sz w:val="22"/>
          <w:szCs w:val="22"/>
        </w:rPr>
        <w:t>ing</w:t>
      </w:r>
      <w:r w:rsidRPr="00F2628C">
        <w:rPr>
          <w:rFonts w:asciiTheme="minorHAnsi" w:hAnsiTheme="minorHAnsi"/>
          <w:color w:val="141412"/>
          <w:sz w:val="22"/>
          <w:szCs w:val="22"/>
        </w:rPr>
        <w:t xml:space="preserve"> on status of Tennis, Bocce, </w:t>
      </w:r>
      <w:r w:rsidR="008D28C0">
        <w:rPr>
          <w:rFonts w:asciiTheme="minorHAnsi" w:hAnsiTheme="minorHAnsi"/>
          <w:color w:val="141412"/>
          <w:sz w:val="22"/>
          <w:szCs w:val="22"/>
        </w:rPr>
        <w:t>Basketball Courts,</w:t>
      </w:r>
      <w:r w:rsidR="00DF7C3B">
        <w:rPr>
          <w:rFonts w:asciiTheme="minorHAnsi" w:hAnsiTheme="minorHAnsi"/>
          <w:color w:val="141412"/>
          <w:sz w:val="22"/>
          <w:szCs w:val="22"/>
        </w:rPr>
        <w:t xml:space="preserve"> and P</w:t>
      </w:r>
      <w:r w:rsidRPr="00F2628C">
        <w:rPr>
          <w:rFonts w:asciiTheme="minorHAnsi" w:hAnsiTheme="minorHAnsi"/>
          <w:color w:val="141412"/>
          <w:sz w:val="22"/>
          <w:szCs w:val="22"/>
        </w:rPr>
        <w:t>layground areas</w:t>
      </w:r>
      <w:r w:rsidR="00DF7C3B">
        <w:rPr>
          <w:rFonts w:asciiTheme="minorHAnsi" w:hAnsiTheme="minorHAnsi"/>
          <w:color w:val="141412"/>
          <w:sz w:val="22"/>
          <w:szCs w:val="22"/>
        </w:rPr>
        <w:t>.</w:t>
      </w:r>
    </w:p>
    <w:p w:rsidR="007C584B" w:rsidRPr="00430223" w:rsidRDefault="007C584B" w:rsidP="007C584B">
      <w:pPr>
        <w:spacing w:after="360"/>
        <w:rPr>
          <w:rFonts w:asciiTheme="minorHAnsi" w:hAnsiTheme="minorHAnsi"/>
          <w:color w:val="141412"/>
          <w:sz w:val="22"/>
          <w:szCs w:val="22"/>
        </w:rPr>
      </w:pPr>
    </w:p>
    <w:p w:rsidR="007C584B" w:rsidRPr="00430223" w:rsidRDefault="007C584B" w:rsidP="007C584B">
      <w:pPr>
        <w:pStyle w:val="Default"/>
        <w:rPr>
          <w:rFonts w:asciiTheme="minorHAnsi" w:hAnsiTheme="minorHAnsi"/>
          <w:sz w:val="22"/>
          <w:szCs w:val="22"/>
        </w:rPr>
      </w:pPr>
    </w:p>
    <w:p w:rsidR="007C584B" w:rsidRPr="00F9378E" w:rsidRDefault="007C584B" w:rsidP="007C584B">
      <w:pPr>
        <w:pStyle w:val="Default"/>
        <w:rPr>
          <w:rFonts w:asciiTheme="minorHAnsi" w:hAnsiTheme="minorHAnsi"/>
          <w:sz w:val="22"/>
          <w:szCs w:val="22"/>
        </w:rPr>
      </w:pPr>
      <w:r w:rsidRPr="00430223">
        <w:rPr>
          <w:rFonts w:asciiTheme="minorHAnsi" w:hAnsiTheme="minorHAnsi"/>
          <w:b/>
          <w:bCs/>
          <w:color w:val="141412"/>
          <w:sz w:val="22"/>
          <w:szCs w:val="22"/>
        </w:rPr>
        <w:t>COMPLIANCE:</w:t>
      </w:r>
    </w:p>
    <w:p w:rsidR="007C584B" w:rsidRPr="00430223" w:rsidRDefault="007C584B" w:rsidP="007C584B">
      <w:pPr>
        <w:spacing w:after="360"/>
        <w:rPr>
          <w:rFonts w:asciiTheme="minorHAnsi" w:hAnsiTheme="minorHAnsi"/>
          <w:color w:val="141412"/>
          <w:sz w:val="22"/>
          <w:szCs w:val="22"/>
        </w:rPr>
      </w:pPr>
      <w:r>
        <w:rPr>
          <w:rFonts w:asciiTheme="minorHAnsi" w:hAnsiTheme="minorHAnsi"/>
          <w:color w:val="141412"/>
          <w:sz w:val="22"/>
          <w:szCs w:val="22"/>
        </w:rPr>
        <w:t>The Sports</w:t>
      </w:r>
      <w:r w:rsidRPr="00430223">
        <w:rPr>
          <w:rFonts w:asciiTheme="minorHAnsi" w:hAnsiTheme="minorHAnsi"/>
          <w:color w:val="141412"/>
          <w:sz w:val="22"/>
          <w:szCs w:val="22"/>
        </w:rPr>
        <w:t xml:space="preserve"> Committee is not authorized to financially or legally obligate the HOA in any manner (i.e. contract for services, hire contractors, borrow money, purchase equipment or supplies, or approve such a request on behalf of the BOD) unless it has been specifically approved in the Annual Plan and Budget for the Committee or separately</w:t>
      </w:r>
      <w:r w:rsidR="00A32A19">
        <w:rPr>
          <w:rFonts w:asciiTheme="minorHAnsi" w:hAnsiTheme="minorHAnsi"/>
          <w:color w:val="141412"/>
          <w:sz w:val="22"/>
          <w:szCs w:val="22"/>
        </w:rPr>
        <w:t xml:space="preserve"> approved</w:t>
      </w:r>
      <w:r w:rsidRPr="00430223">
        <w:rPr>
          <w:rFonts w:asciiTheme="minorHAnsi" w:hAnsiTheme="minorHAnsi"/>
          <w:color w:val="141412"/>
          <w:sz w:val="22"/>
          <w:szCs w:val="22"/>
        </w:rPr>
        <w:t xml:space="preserve"> by the BOD.</w:t>
      </w:r>
    </w:p>
    <w:p w:rsidR="007C584B" w:rsidRPr="00430223" w:rsidRDefault="007C584B" w:rsidP="007C584B">
      <w:pPr>
        <w:spacing w:after="360"/>
        <w:rPr>
          <w:rFonts w:asciiTheme="minorHAnsi" w:hAnsiTheme="minorHAnsi"/>
          <w:color w:val="141412"/>
          <w:sz w:val="22"/>
          <w:szCs w:val="22"/>
        </w:rPr>
      </w:pPr>
      <w:r w:rsidRPr="00430223">
        <w:rPr>
          <w:rFonts w:asciiTheme="minorHAnsi" w:hAnsiTheme="minorHAnsi"/>
          <w:color w:val="141412"/>
          <w:sz w:val="22"/>
          <w:szCs w:val="22"/>
        </w:rPr>
        <w:t xml:space="preserve">The Committee shall meet at least once a quarter for review and discussion of assigned tasks.  </w:t>
      </w:r>
    </w:p>
    <w:p w:rsidR="007C584B" w:rsidRPr="00430223" w:rsidRDefault="007C584B" w:rsidP="007C584B">
      <w:pPr>
        <w:spacing w:after="360"/>
        <w:rPr>
          <w:rFonts w:asciiTheme="minorHAnsi" w:hAnsiTheme="minorHAnsi"/>
          <w:color w:val="141412"/>
          <w:sz w:val="22"/>
          <w:szCs w:val="22"/>
        </w:rPr>
      </w:pPr>
      <w:r w:rsidRPr="00430223">
        <w:rPr>
          <w:rFonts w:asciiTheme="minorHAnsi" w:hAnsiTheme="minorHAnsi"/>
          <w:color w:val="141412"/>
          <w:sz w:val="22"/>
          <w:szCs w:val="22"/>
        </w:rPr>
        <w:t>The BOD also has the right and authority to take action and/or make decisions with or without involving any committees and to take action and/or make decisions which are consistent with and/or contrary, in whole or in part, to any committee or subcommittee recommendations, should they see the need.  The BOD also has the right to amend this Charter, should it be required.</w:t>
      </w:r>
    </w:p>
    <w:p w:rsidR="004C7509" w:rsidRDefault="004C7509"/>
    <w:sectPr w:rsidR="004C7509" w:rsidSect="004C750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156"/>
    <w:multiLevelType w:val="hybridMultilevel"/>
    <w:tmpl w:val="C41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85502"/>
    <w:multiLevelType w:val="hybridMultilevel"/>
    <w:tmpl w:val="029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E6D79"/>
    <w:multiLevelType w:val="hybridMultilevel"/>
    <w:tmpl w:val="F63C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E0072"/>
    <w:multiLevelType w:val="hybridMultilevel"/>
    <w:tmpl w:val="B188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7C584B"/>
    <w:rsid w:val="00120FAD"/>
    <w:rsid w:val="004C7509"/>
    <w:rsid w:val="004F3BEF"/>
    <w:rsid w:val="00555740"/>
    <w:rsid w:val="007C584B"/>
    <w:rsid w:val="007F671E"/>
    <w:rsid w:val="0086731A"/>
    <w:rsid w:val="008D28C0"/>
    <w:rsid w:val="00A32A19"/>
    <w:rsid w:val="00A77B3F"/>
    <w:rsid w:val="00BD0F0E"/>
    <w:rsid w:val="00D90751"/>
    <w:rsid w:val="00DA367A"/>
    <w:rsid w:val="00DF7C3B"/>
    <w:rsid w:val="00EF6B27"/>
    <w:rsid w:val="00F2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8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84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C58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Crosley</dc:creator>
  <cp:lastModifiedBy>Will</cp:lastModifiedBy>
  <cp:revision>2</cp:revision>
  <cp:lastPrinted>2013-09-13T13:07:00Z</cp:lastPrinted>
  <dcterms:created xsi:type="dcterms:W3CDTF">2017-01-05T21:03:00Z</dcterms:created>
  <dcterms:modified xsi:type="dcterms:W3CDTF">2017-01-05T21:03:00Z</dcterms:modified>
</cp:coreProperties>
</file>